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9" w:rsidRDefault="002113C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13C9" w:rsidRDefault="002113C9">
      <w:pPr>
        <w:pStyle w:val="ConsPlusNormal"/>
        <w:jc w:val="both"/>
        <w:outlineLvl w:val="0"/>
      </w:pPr>
    </w:p>
    <w:p w:rsidR="002113C9" w:rsidRDefault="002113C9">
      <w:pPr>
        <w:pStyle w:val="ConsPlusNormal"/>
        <w:outlineLvl w:val="0"/>
      </w:pPr>
      <w:r>
        <w:t>Зарегистрировано в Минюсте России 14 февраля 2019 г. N 53804</w:t>
      </w:r>
    </w:p>
    <w:p w:rsidR="002113C9" w:rsidRDefault="00211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Title"/>
        <w:jc w:val="center"/>
      </w:pPr>
      <w:r>
        <w:t>МИНИСТЕРСТВО ПРОСВЕЩЕНИЯ РОССИЙСКОЙ ФЕДЕРАЦИИ</w:t>
      </w:r>
    </w:p>
    <w:p w:rsidR="002113C9" w:rsidRDefault="002113C9">
      <w:pPr>
        <w:pStyle w:val="ConsPlusTitle"/>
        <w:jc w:val="center"/>
      </w:pPr>
    </w:p>
    <w:p w:rsidR="002113C9" w:rsidRDefault="002113C9">
      <w:pPr>
        <w:pStyle w:val="ConsPlusTitle"/>
        <w:jc w:val="center"/>
      </w:pPr>
      <w:r>
        <w:t>ПРИКАЗ</w:t>
      </w:r>
    </w:p>
    <w:p w:rsidR="002113C9" w:rsidRDefault="002113C9">
      <w:pPr>
        <w:pStyle w:val="ConsPlusTitle"/>
        <w:jc w:val="center"/>
      </w:pPr>
      <w:r>
        <w:t>от 7 декабря 2018 г. N 284</w:t>
      </w:r>
    </w:p>
    <w:p w:rsidR="002113C9" w:rsidRDefault="002113C9">
      <w:pPr>
        <w:pStyle w:val="ConsPlusTitle"/>
        <w:jc w:val="center"/>
      </w:pPr>
    </w:p>
    <w:p w:rsidR="002113C9" w:rsidRDefault="002113C9">
      <w:pPr>
        <w:pStyle w:val="ConsPlusTitle"/>
        <w:jc w:val="center"/>
      </w:pPr>
      <w:r>
        <w:t>ОБ УТВЕРЖДЕНИИ ПОРЯДКА</w:t>
      </w:r>
    </w:p>
    <w:p w:rsidR="002113C9" w:rsidRDefault="002113C9">
      <w:pPr>
        <w:pStyle w:val="ConsPlusTitle"/>
        <w:jc w:val="center"/>
      </w:pPr>
      <w:r>
        <w:t>УВЕДОМЛЕНИЯ РАБОТОДАТЕЛЯ (ЕГО ПРЕДСТАВИТЕЛЯ) О ФАКТАХ</w:t>
      </w:r>
    </w:p>
    <w:p w:rsidR="002113C9" w:rsidRDefault="002113C9">
      <w:pPr>
        <w:pStyle w:val="ConsPlusTitle"/>
        <w:jc w:val="center"/>
      </w:pPr>
      <w:r>
        <w:t>ОБРАЩЕНИЯ В ЦЕЛЯХ СКЛОНЕНИЯ РАБОТНИКОВ, ЗАМЕЩАЮЩИХ</w:t>
      </w:r>
    </w:p>
    <w:p w:rsidR="002113C9" w:rsidRDefault="002113C9">
      <w:pPr>
        <w:pStyle w:val="ConsPlusTitle"/>
        <w:jc w:val="center"/>
      </w:pPr>
      <w:r>
        <w:t>ОТДЕЛЬНЫЕ ДОЛЖНОСТИ НА ОСНОВАНИИ ТРУДОВЫХ ДОГОВОРОВ</w:t>
      </w:r>
    </w:p>
    <w:p w:rsidR="002113C9" w:rsidRDefault="002113C9">
      <w:pPr>
        <w:pStyle w:val="ConsPlusTitle"/>
        <w:jc w:val="center"/>
      </w:pPr>
      <w:r>
        <w:t>В ОРГАНИЗАЦИЯХ, СОЗДАННЫХ ДЛЯ ВЫПОЛНЕНИЯ ЗАДАЧ,</w:t>
      </w:r>
    </w:p>
    <w:p w:rsidR="002113C9" w:rsidRDefault="002113C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 РОССИЙСКОЙ</w:t>
      </w:r>
    </w:p>
    <w:p w:rsidR="002113C9" w:rsidRDefault="002113C9">
      <w:pPr>
        <w:pStyle w:val="ConsPlusTitle"/>
        <w:jc w:val="center"/>
      </w:pPr>
      <w:r>
        <w:t>ФЕДЕРАЦИИ, К СОВЕРШЕНИЮ КОРРУПЦИОННЫХ ПРАВОНАРУШЕНИЙ</w:t>
      </w:r>
    </w:p>
    <w:p w:rsidR="002113C9" w:rsidRDefault="002113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1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3C9" w:rsidRDefault="0021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3C9" w:rsidRDefault="002113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13C9" w:rsidRDefault="0021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7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</w:tr>
    </w:tbl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2015, N 41, ст. 5639; 2016, N 27, ст. 4169; </w:t>
      </w:r>
      <w:proofErr w:type="gramStart"/>
      <w:r>
        <w:t xml:space="preserve">2018, N 24, ст. 3400) и </w:t>
      </w:r>
      <w:hyperlink r:id="rId9" w:history="1">
        <w:r>
          <w:rPr>
            <w:color w:val="0000FF"/>
          </w:rPr>
          <w:t>абзацем вторым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</w:t>
      </w:r>
      <w:proofErr w:type="gramEnd"/>
      <w:r>
        <w:t xml:space="preserve"> </w:t>
      </w:r>
      <w:proofErr w:type="gramStart"/>
      <w:r>
        <w:t>2016, N 27, ст. 4494) приказываю:</w:t>
      </w:r>
      <w:proofErr w:type="gramEnd"/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right"/>
      </w:pPr>
      <w:r>
        <w:t>Министр</w:t>
      </w:r>
    </w:p>
    <w:p w:rsidR="002113C9" w:rsidRDefault="002113C9">
      <w:pPr>
        <w:pStyle w:val="ConsPlusNormal"/>
        <w:jc w:val="right"/>
      </w:pPr>
      <w:r>
        <w:t>О.Ю.ВАСИЛЬЕВА</w:t>
      </w: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  <w:bookmarkStart w:id="0" w:name="_GoBack"/>
      <w:bookmarkEnd w:id="0"/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right"/>
        <w:outlineLvl w:val="0"/>
      </w:pPr>
      <w:r>
        <w:lastRenderedPageBreak/>
        <w:t>Приложение</w:t>
      </w: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right"/>
      </w:pPr>
      <w:r>
        <w:t>Утвержден</w:t>
      </w:r>
    </w:p>
    <w:p w:rsidR="002113C9" w:rsidRDefault="002113C9">
      <w:pPr>
        <w:pStyle w:val="ConsPlusNormal"/>
        <w:jc w:val="right"/>
      </w:pPr>
      <w:r>
        <w:t>приказом Министерства просвещения</w:t>
      </w:r>
    </w:p>
    <w:p w:rsidR="002113C9" w:rsidRDefault="002113C9">
      <w:pPr>
        <w:pStyle w:val="ConsPlusNormal"/>
        <w:jc w:val="right"/>
      </w:pPr>
      <w:r>
        <w:t>Российской Федерации</w:t>
      </w:r>
    </w:p>
    <w:p w:rsidR="002113C9" w:rsidRDefault="002113C9">
      <w:pPr>
        <w:pStyle w:val="ConsPlusNormal"/>
        <w:jc w:val="right"/>
      </w:pPr>
      <w:r>
        <w:t>от 7 декабря 2018 г. N 284</w:t>
      </w: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Title"/>
        <w:jc w:val="center"/>
      </w:pPr>
      <w:bookmarkStart w:id="1" w:name="P38"/>
      <w:bookmarkEnd w:id="1"/>
      <w:r>
        <w:t>ПОРЯДОК</w:t>
      </w:r>
    </w:p>
    <w:p w:rsidR="002113C9" w:rsidRDefault="002113C9">
      <w:pPr>
        <w:pStyle w:val="ConsPlusTitle"/>
        <w:jc w:val="center"/>
      </w:pPr>
      <w:r>
        <w:t>УВЕДОМЛЕНИЯ РАБОТОДАТЕЛЯ (ЕГО ПРЕДСТАВИТЕЛЯ) О ФАКТАХ</w:t>
      </w:r>
    </w:p>
    <w:p w:rsidR="002113C9" w:rsidRDefault="002113C9">
      <w:pPr>
        <w:pStyle w:val="ConsPlusTitle"/>
        <w:jc w:val="center"/>
      </w:pPr>
      <w:r>
        <w:t>ОБРАЩЕНИЯ В ЦЕЛЯХ СКЛОНЕНИЯ РАБОТНИКОВ, ЗАМЕЩАЮЩИХ</w:t>
      </w:r>
    </w:p>
    <w:p w:rsidR="002113C9" w:rsidRDefault="002113C9">
      <w:pPr>
        <w:pStyle w:val="ConsPlusTitle"/>
        <w:jc w:val="center"/>
      </w:pPr>
      <w:r>
        <w:t>ОТДЕЛЬНЫЕ ДОЛЖНОСТИ НА ОСНОВАНИИ ТРУДОВЫХ ДОГОВОРОВ</w:t>
      </w:r>
    </w:p>
    <w:p w:rsidR="002113C9" w:rsidRDefault="002113C9">
      <w:pPr>
        <w:pStyle w:val="ConsPlusTitle"/>
        <w:jc w:val="center"/>
      </w:pPr>
      <w:r>
        <w:t>В ОРГАНИЗАЦИЯХ, СОЗДАННЫХ ДЛЯ ВЫПОЛНЕНИЯ ЗАДАЧ,</w:t>
      </w:r>
    </w:p>
    <w:p w:rsidR="002113C9" w:rsidRDefault="002113C9">
      <w:pPr>
        <w:pStyle w:val="ConsPlusTitle"/>
        <w:jc w:val="center"/>
      </w:pPr>
      <w:proofErr w:type="gramStart"/>
      <w:r>
        <w:t>ПОСТАВЛЕННЫХ</w:t>
      </w:r>
      <w:proofErr w:type="gramEnd"/>
      <w:r>
        <w:t xml:space="preserve"> ПЕРЕД МИНИСТЕРСТВОМ ПРОСВЕЩЕНИЯ РОССИЙСКОЙ</w:t>
      </w:r>
    </w:p>
    <w:p w:rsidR="002113C9" w:rsidRDefault="002113C9">
      <w:pPr>
        <w:pStyle w:val="ConsPlusTitle"/>
        <w:jc w:val="center"/>
      </w:pPr>
      <w:r>
        <w:t>ФЕДЕРАЦИИ, К СОВЕРШЕНИЮ КОРРУПЦИОННЫХ ПРАВОНАРУШЕНИЙ</w:t>
      </w:r>
    </w:p>
    <w:p w:rsidR="002113C9" w:rsidRDefault="002113C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2113C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13C9" w:rsidRDefault="002113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13C9" w:rsidRDefault="002113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0" w:history="1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113C9" w:rsidRDefault="002113C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19.11.2021 </w:t>
            </w:r>
            <w:hyperlink r:id="rId11" w:history="1">
              <w:r>
                <w:rPr>
                  <w:color w:val="0000FF"/>
                </w:rPr>
                <w:t>N 852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13C9" w:rsidRDefault="002113C9">
            <w:pPr>
              <w:spacing w:after="1" w:line="0" w:lineRule="atLeast"/>
            </w:pPr>
          </w:p>
        </w:tc>
      </w:tr>
    </w:tbl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работодателя (его представителя) (далее - работодатель)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просвещения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просвещения</w:t>
      </w:r>
      <w:proofErr w:type="gramEnd"/>
      <w:r>
        <w:t xml:space="preserve"> </w:t>
      </w:r>
      <w:proofErr w:type="gramStart"/>
      <w:r>
        <w:t>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Министерства просвещения Российской Федерации от 12 августа 2021 г. N 553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14 сентября 2021 г., регистрационный N 64985) (далее соответственно - работники, подведомственная организация), работодателя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  <w:proofErr w:type="gramEnd"/>
    </w:p>
    <w:p w:rsidR="002113C9" w:rsidRDefault="002113C9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2113C9" w:rsidRDefault="002113C9">
      <w:pPr>
        <w:pStyle w:val="ConsPlusNormal"/>
        <w:spacing w:before="220"/>
        <w:ind w:firstLine="540"/>
        <w:jc w:val="both"/>
      </w:pPr>
      <w:bookmarkStart w:id="2" w:name="P51"/>
      <w:bookmarkEnd w:id="2"/>
      <w:r>
        <w:t xml:space="preserve">2. Работник обязан уведомлять работодателя </w:t>
      </w:r>
      <w:proofErr w:type="gramStart"/>
      <w:r>
        <w:t>обо всех случаях обращения к нему каких-либо лиц в целях склонения его к совершению коррупционных правонарушений в трехдневный срок</w:t>
      </w:r>
      <w:proofErr w:type="gramEnd"/>
      <w:r>
        <w:t xml:space="preserve"> с момента, когда ему стало известно о фактах такого обращения.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4. Работник, работодателем которого является Министерство просвещения Российской Федерации (далее - </w:t>
      </w:r>
      <w:proofErr w:type="spellStart"/>
      <w:r>
        <w:t>Минпросвещения</w:t>
      </w:r>
      <w:proofErr w:type="spellEnd"/>
      <w:r>
        <w:t xml:space="preserve"> России), составляет уведомление на имя Министра просвещения Российской Федерации (далее - Министр) и передает его в уполномоченное структурное подразделение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2113C9" w:rsidRDefault="002113C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14" w:history="1">
        <w:r>
          <w:rPr>
            <w:color w:val="0000FF"/>
          </w:rPr>
          <w:t>N 469</w:t>
        </w:r>
      </w:hyperlink>
      <w:r>
        <w:t xml:space="preserve">, от 19.11.2021 </w:t>
      </w:r>
      <w:hyperlink r:id="rId15" w:history="1">
        <w:r>
          <w:rPr>
            <w:color w:val="0000FF"/>
          </w:rPr>
          <w:t>N 852</w:t>
        </w:r>
      </w:hyperlink>
      <w:r>
        <w:t>)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5. Работник, работодателем которого является подведомственная организация, составляет уведомление на имя руководителя подведомственной организации и передает его в структурное подразделение (должностному лицу) подведомственной организации, ответственное за работу по </w:t>
      </w:r>
      <w:r>
        <w:lastRenderedPageBreak/>
        <w:t>профилактике коррупционных и иных правонарушений.</w:t>
      </w:r>
    </w:p>
    <w:p w:rsidR="002113C9" w:rsidRDefault="002113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</w:t>
      </w:r>
      <w:hyperlink w:anchor="P51" w:history="1">
        <w:r>
          <w:rPr>
            <w:color w:val="0000FF"/>
          </w:rPr>
          <w:t>пунктом 2</w:t>
        </w:r>
      </w:hyperlink>
      <w:r>
        <w:t xml:space="preserve"> Порядка.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7. Уведомление составляется письменно и должно содержать следующие сведения:</w:t>
      </w:r>
    </w:p>
    <w:p w:rsidR="002113C9" w:rsidRDefault="002113C9">
      <w:pPr>
        <w:pStyle w:val="ConsPlusNormal"/>
        <w:spacing w:before="220"/>
        <w:ind w:firstLine="540"/>
        <w:jc w:val="both"/>
      </w:pPr>
      <w:proofErr w:type="gramStart"/>
      <w:r>
        <w:t>должность, фамилия, имя, отчество (при наличии) лица, на имя которого направляется уведомление;</w:t>
      </w:r>
      <w:proofErr w:type="gramEnd"/>
    </w:p>
    <w:p w:rsidR="002113C9" w:rsidRDefault="002113C9">
      <w:pPr>
        <w:pStyle w:val="ConsPlusNormal"/>
        <w:spacing w:before="220"/>
        <w:ind w:firstLine="540"/>
        <w:jc w:val="both"/>
      </w:pPr>
      <w:r>
        <w:t>должность, фамилия, имя, отчество (при наличии), контактный номер телефона работника;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все известные сведения о лице, склоняющем к совершению коррупционного правонарушения;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сущность предполагаемого коррупционного правонарушения;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способ склонения к совершению коррупционного правонарушения;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дополнительные имеющиеся по факту склонения к совершению коррупционного правонарушения сведения.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10. Уведомление в день его поступления регистрируется в журнале регистрации уведомлений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</w:t>
      </w:r>
      <w:proofErr w:type="spellStart"/>
      <w:r>
        <w:t>Минпросвещения</w:t>
      </w:r>
      <w:proofErr w:type="spellEnd"/>
      <w:r>
        <w:t xml:space="preserve"> России, к совершению коррупционных правонарушений (далее - Журнал). Журнал ведется уполномоченным структурным подразделением </w:t>
      </w:r>
      <w:proofErr w:type="spellStart"/>
      <w:r>
        <w:t>Минпросвещения</w:t>
      </w:r>
      <w:proofErr w:type="spellEnd"/>
      <w:r>
        <w:t xml:space="preserve"> России (структурным подразделением (должностным лицом) подведомственной организации, ответственным за работу по профилактике коррупционных и иных правонарушений). Журнал должен быть прошит, пронумерован и заверен печатью </w:t>
      </w:r>
      <w:proofErr w:type="spellStart"/>
      <w:r>
        <w:t>Минпросвещения</w:t>
      </w:r>
      <w:proofErr w:type="spellEnd"/>
      <w:r>
        <w:t xml:space="preserve"> России (подведомственной организации) и подписью соответствующего должностного лица.</w:t>
      </w:r>
    </w:p>
    <w:p w:rsidR="002113C9" w:rsidRDefault="002113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11.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>12. В день регистрации уведомления руководитель уполномоченного структурного подразделения Министерства просвещения Российской Федерации (руководитель структурного подразделения (должностное лицо) подведомственной организации, ответственного за работу по профилактике коррупционных и иных правонарушений) обеспечивает доведение до Министра (руководителя подведомственной организации) информации о регистрации уведомления.</w:t>
      </w:r>
    </w:p>
    <w:p w:rsidR="002113C9" w:rsidRDefault="002113C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2113C9" w:rsidRDefault="002113C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Руководитель уполномоченного структурного подразделения Министерства просвещения </w:t>
      </w:r>
      <w:r>
        <w:lastRenderedPageBreak/>
        <w:t>Российской Федерации (руководитель структурного подразделения (должностное лицо) подведомственной организации, ответственного за работу по профилактике коррупционных и иных правонарушений)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</w:t>
      </w:r>
      <w:proofErr w:type="gramEnd"/>
      <w:r>
        <w:t xml:space="preserve">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2113C9" w:rsidRDefault="002113C9">
      <w:pPr>
        <w:pStyle w:val="ConsPlusNormal"/>
        <w:jc w:val="both"/>
      </w:pPr>
      <w:r>
        <w:t xml:space="preserve">(п. 13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19.11.2021 N 852)</w:t>
      </w: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jc w:val="both"/>
      </w:pPr>
    </w:p>
    <w:p w:rsidR="002113C9" w:rsidRDefault="00211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53D" w:rsidRDefault="002113C9"/>
    <w:sectPr w:rsidR="00AF353D" w:rsidSect="002113C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C9"/>
    <w:rsid w:val="000B0909"/>
    <w:rsid w:val="002113C9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7C1F8DA07D59AA2DBBC6D726C84E0E2D1F8FD8D5764BF5857D9990A3165A76F845EC38B476EFAC05C01F893882BF8FCC1108D60f2f9P" TargetMode="External"/><Relationship Id="rId13" Type="http://schemas.openxmlformats.org/officeDocument/2006/relationships/hyperlink" Target="consultantplus://offline/ref=51B7C1F8DA07D59AA2DBBC6D726C84E0E2D1F4F28C5C64BF5857D9990A3165A76F845EC3824065AD951300A4D6DC38F9FEC1128E7C2918CDf6fAP" TargetMode="External"/><Relationship Id="rId18" Type="http://schemas.openxmlformats.org/officeDocument/2006/relationships/hyperlink" Target="consultantplus://offline/ref=51B7C1F8DA07D59AA2DBBC6D726C84E0E2D1F4F28C5C64BF5857D9990A3165A76F845EC3824065AA901300A4D6DC38F9FEC1128E7C2918CDf6fA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1B7C1F8DA07D59AA2DBBC6D726C84E0E2D1F4F28C5C64BF5857D9990A3165A76F845EC3824065AD921300A4D6DC38F9FEC1128E7C2918CDf6fAP" TargetMode="External"/><Relationship Id="rId12" Type="http://schemas.openxmlformats.org/officeDocument/2006/relationships/hyperlink" Target="consultantplus://offline/ref=51B7C1F8DA07D59AA2DBBC6D726C84E0E5D8F8F6805664BF5857D9990A3165A76F845EC3824065AF901300A4D6DC38F9FEC1128E7C2918CDf6fAP" TargetMode="External"/><Relationship Id="rId17" Type="http://schemas.openxmlformats.org/officeDocument/2006/relationships/hyperlink" Target="consultantplus://offline/ref=51B7C1F8DA07D59AA2DBBC6D726C84E0E2D1F4F28C5C64BF5857D9990A3165A76F845EC3824065AD981300A4D6DC38F9FEC1128E7C2918CDf6f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B7C1F8DA07D59AA2DBBC6D726C84E0E2D1F4F28C5C64BF5857D9990A3165A76F845EC3824065AD961300A4D6DC38F9FEC1128E7C2918CDf6fA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7C1F8DA07D59AA2DBBC6D726C84E0E5D8F9F38A5764BF5857D9990A3165A76F845EC3824065AC951300A4D6DC38F9FEC1128E7C2918CDf6fAP" TargetMode="External"/><Relationship Id="rId11" Type="http://schemas.openxmlformats.org/officeDocument/2006/relationships/hyperlink" Target="consultantplus://offline/ref=51B7C1F8DA07D59AA2DBBC6D726C84E0E2D1F4F28C5C64BF5857D9990A3165A76F845EC3824065AD921300A4D6DC38F9FEC1128E7C2918CDf6fAP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1B7C1F8DA07D59AA2DBBC6D726C84E0E2D1F4F28C5C64BF5857D9990A3165A76F845EC3824065AD971300A4D6DC38F9FEC1128E7C2918CDf6fAP" TargetMode="External"/><Relationship Id="rId10" Type="http://schemas.openxmlformats.org/officeDocument/2006/relationships/hyperlink" Target="consultantplus://offline/ref=51B7C1F8DA07D59AA2DBBC6D726C84E0E5D8F9F38A5764BF5857D9990A3165A76F845EC3824065AC951300A4D6DC38F9FEC1128E7C2918CDf6fAP" TargetMode="External"/><Relationship Id="rId19" Type="http://schemas.openxmlformats.org/officeDocument/2006/relationships/hyperlink" Target="consultantplus://offline/ref=51B7C1F8DA07D59AA2DBBC6D726C84E0E2D1F4F28C5C64BF5857D9990A3165A76F845EC3824065AA921300A4D6DC38F9FEC1128E7C2918CDf6f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7C1F8DA07D59AA2DBBC6D726C84E0E4D0FFFD8F5F64BF5857D9990A3165A76F845EC3824065AF931300A4D6DC38F9FEC1128E7C2918CDf6fAP" TargetMode="External"/><Relationship Id="rId14" Type="http://schemas.openxmlformats.org/officeDocument/2006/relationships/hyperlink" Target="consultantplus://offline/ref=51B7C1F8DA07D59AA2DBBC6D726C84E0E5D8F9F38A5764BF5857D9990A3165A76F845EC3824065AC951300A4D6DC38F9FEC1128E7C2918CDf6f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2022-03-11T15:31:00Z</dcterms:created>
  <dcterms:modified xsi:type="dcterms:W3CDTF">2022-03-11T15:32:00Z</dcterms:modified>
</cp:coreProperties>
</file>