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1B" w:rsidRDefault="0054111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4111B" w:rsidRDefault="0054111B">
      <w:pPr>
        <w:pStyle w:val="ConsPlusNormal"/>
        <w:jc w:val="both"/>
        <w:outlineLvl w:val="0"/>
      </w:pPr>
    </w:p>
    <w:p w:rsidR="0054111B" w:rsidRDefault="0054111B">
      <w:pPr>
        <w:pStyle w:val="ConsPlusNormal"/>
        <w:outlineLvl w:val="0"/>
      </w:pPr>
      <w:r>
        <w:t>Зарегистрировано в Минюсте России 11 февраля 2019 г. N 53749</w:t>
      </w:r>
    </w:p>
    <w:p w:rsidR="0054111B" w:rsidRDefault="0054111B">
      <w:pPr>
        <w:pStyle w:val="ConsPlusNormal"/>
        <w:pBdr>
          <w:bottom w:val="single" w:sz="6" w:space="0" w:color="auto"/>
        </w:pBdr>
        <w:spacing w:before="100" w:after="100"/>
        <w:jc w:val="both"/>
        <w:rPr>
          <w:sz w:val="2"/>
          <w:szCs w:val="2"/>
        </w:rPr>
      </w:pPr>
    </w:p>
    <w:p w:rsidR="0054111B" w:rsidRDefault="0054111B">
      <w:pPr>
        <w:pStyle w:val="ConsPlusNormal"/>
        <w:jc w:val="center"/>
      </w:pPr>
    </w:p>
    <w:p w:rsidR="0054111B" w:rsidRDefault="0054111B">
      <w:pPr>
        <w:pStyle w:val="ConsPlusTitle"/>
        <w:jc w:val="center"/>
      </w:pPr>
      <w:r>
        <w:t>МИНИСТЕРСТВО ПРОСВЕЩЕНИЯ РОССИЙСКОЙ ФЕДЕРАЦИИ</w:t>
      </w:r>
    </w:p>
    <w:p w:rsidR="0054111B" w:rsidRDefault="0054111B">
      <w:pPr>
        <w:pStyle w:val="ConsPlusTitle"/>
        <w:jc w:val="center"/>
      </w:pPr>
    </w:p>
    <w:p w:rsidR="0054111B" w:rsidRDefault="0054111B">
      <w:pPr>
        <w:pStyle w:val="ConsPlusTitle"/>
        <w:jc w:val="center"/>
      </w:pPr>
      <w:r>
        <w:t>ПРИКАЗ</w:t>
      </w:r>
    </w:p>
    <w:p w:rsidR="0054111B" w:rsidRDefault="0054111B">
      <w:pPr>
        <w:pStyle w:val="ConsPlusTitle"/>
        <w:jc w:val="center"/>
      </w:pPr>
      <w:r>
        <w:t>от 28 ноября 2018 г. N 253</w:t>
      </w:r>
    </w:p>
    <w:p w:rsidR="0054111B" w:rsidRDefault="0054111B">
      <w:pPr>
        <w:pStyle w:val="ConsPlusTitle"/>
        <w:jc w:val="center"/>
      </w:pPr>
    </w:p>
    <w:p w:rsidR="0054111B" w:rsidRDefault="0054111B">
      <w:pPr>
        <w:pStyle w:val="ConsPlusTitle"/>
        <w:jc w:val="center"/>
      </w:pPr>
      <w:r>
        <w:t>ОБ УТВЕРЖДЕНИИ ПОРЯДКА</w:t>
      </w:r>
    </w:p>
    <w:p w:rsidR="0054111B" w:rsidRDefault="0054111B">
      <w:pPr>
        <w:pStyle w:val="ConsPlusTitle"/>
        <w:jc w:val="center"/>
      </w:pPr>
      <w:r>
        <w:t>ПРЕДСТАВЛЕНИЯ СВЕДЕНИЙ О ДОХОДАХ, РАСХОДАХ, ОБ ИМУЩЕСТВЕ</w:t>
      </w:r>
    </w:p>
    <w:p w:rsidR="0054111B" w:rsidRDefault="0054111B">
      <w:pPr>
        <w:pStyle w:val="ConsPlusTitle"/>
        <w:jc w:val="center"/>
      </w:pPr>
      <w:r>
        <w:t xml:space="preserve">И </w:t>
      </w:r>
      <w:proofErr w:type="gramStart"/>
      <w:r>
        <w:t>ОБЯЗАТЕЛЬСТВАХ</w:t>
      </w:r>
      <w:proofErr w:type="gramEnd"/>
      <w:r>
        <w:t xml:space="preserve"> ИМУЩЕСТВЕННОГО ХАРАКТЕРА В МИНИСТЕРСТВЕ</w:t>
      </w:r>
    </w:p>
    <w:p w:rsidR="0054111B" w:rsidRDefault="0054111B">
      <w:pPr>
        <w:pStyle w:val="ConsPlusTitle"/>
        <w:jc w:val="center"/>
      </w:pPr>
      <w:r>
        <w:t>ПРОСВЕЩЕНИЯ РОССИЙСКОЙ ФЕДЕРАЦИИ</w:t>
      </w:r>
    </w:p>
    <w:p w:rsidR="0054111B" w:rsidRDefault="00541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41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11B" w:rsidRDefault="00541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11B" w:rsidRDefault="00541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11B" w:rsidRDefault="0054111B">
            <w:pPr>
              <w:pStyle w:val="ConsPlusNormal"/>
              <w:jc w:val="center"/>
            </w:pPr>
            <w:r>
              <w:rPr>
                <w:color w:val="392C69"/>
              </w:rPr>
              <w:t>Список изменяющих документов</w:t>
            </w:r>
          </w:p>
          <w:p w:rsidR="0054111B" w:rsidRDefault="0054111B">
            <w:pPr>
              <w:pStyle w:val="ConsPlusNormal"/>
              <w:jc w:val="center"/>
            </w:pPr>
            <w:proofErr w:type="gramStart"/>
            <w:r>
              <w:rPr>
                <w:color w:val="392C69"/>
              </w:rPr>
              <w:t xml:space="preserve">(в ред. Приказов </w:t>
            </w:r>
            <w:proofErr w:type="spellStart"/>
            <w:r>
              <w:rPr>
                <w:color w:val="392C69"/>
              </w:rPr>
              <w:t>Минпросвещения</w:t>
            </w:r>
            <w:proofErr w:type="spellEnd"/>
            <w:r>
              <w:rPr>
                <w:color w:val="392C69"/>
              </w:rPr>
              <w:t xml:space="preserve"> России от 04.09.2019 </w:t>
            </w:r>
            <w:hyperlink r:id="rId6">
              <w:r>
                <w:rPr>
                  <w:color w:val="0000FF"/>
                </w:rPr>
                <w:t>N 469</w:t>
              </w:r>
            </w:hyperlink>
            <w:r>
              <w:rPr>
                <w:color w:val="392C69"/>
              </w:rPr>
              <w:t>,</w:t>
            </w:r>
            <w:proofErr w:type="gramEnd"/>
          </w:p>
          <w:p w:rsidR="0054111B" w:rsidRDefault="0054111B">
            <w:pPr>
              <w:pStyle w:val="ConsPlusNormal"/>
              <w:jc w:val="center"/>
            </w:pPr>
            <w:r>
              <w:rPr>
                <w:color w:val="392C69"/>
              </w:rPr>
              <w:t xml:space="preserve">от 19.11.2021 </w:t>
            </w:r>
            <w:hyperlink r:id="rId7">
              <w:r>
                <w:rPr>
                  <w:color w:val="0000FF"/>
                </w:rPr>
                <w:t>N 852</w:t>
              </w:r>
            </w:hyperlink>
            <w:r>
              <w:rPr>
                <w:color w:val="392C69"/>
              </w:rPr>
              <w:t xml:space="preserve">, от 06.09.2022 </w:t>
            </w:r>
            <w:hyperlink r:id="rId8">
              <w:r>
                <w:rPr>
                  <w:color w:val="0000FF"/>
                </w:rPr>
                <w:t>N 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11B" w:rsidRDefault="0054111B">
            <w:pPr>
              <w:pStyle w:val="ConsPlusNormal"/>
            </w:pPr>
          </w:p>
        </w:tc>
      </w:tr>
    </w:tbl>
    <w:p w:rsidR="0054111B" w:rsidRDefault="0054111B">
      <w:pPr>
        <w:pStyle w:val="ConsPlusNormal"/>
        <w:jc w:val="center"/>
      </w:pPr>
    </w:p>
    <w:p w:rsidR="0054111B" w:rsidRDefault="0054111B">
      <w:pPr>
        <w:pStyle w:val="ConsPlusNormal"/>
        <w:ind w:firstLine="540"/>
        <w:jc w:val="both"/>
      </w:pPr>
      <w:r>
        <w:t xml:space="preserve">В соответствии с Федеральным </w:t>
      </w:r>
      <w:hyperlink r:id="rId9">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w:t>
      </w:r>
      <w:proofErr w:type="gramStart"/>
      <w:r>
        <w:t xml:space="preserve">N 32, ст. 5100), указами Президента Российской Федерации от 18 мая 2009 г. </w:t>
      </w:r>
      <w:hyperlink r:id="rId10">
        <w:r>
          <w:rPr>
            <w:color w:val="0000FF"/>
          </w:rPr>
          <w:t>N 557</w:t>
        </w:r>
      </w:hyperlink>
      <w: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w:t>
      </w:r>
      <w:proofErr w:type="gramEnd"/>
      <w:r>
        <w:t xml:space="preserve"> Федерации, 2009, N 21, ст. 2542; 2012, N 4, ст. 471; N 14, ст. 1616; 2014, N 27, ст. 3754; 2015, N 10, ст. 1506; 2016, N 50, ст. 7077; 2017, N 5, ст. 776; N 27, ст. 4019; N 40, ст. 5820; </w:t>
      </w:r>
      <w:proofErr w:type="gramStart"/>
      <w:r>
        <w:t xml:space="preserve">2018, N 28, ст. 4198), от 18 мая 2009 г. </w:t>
      </w:r>
      <w:hyperlink r:id="rId1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w:t>
      </w:r>
      <w:proofErr w:type="gramEnd"/>
      <w:r>
        <w:t xml:space="preserve"> 2013, N 14, ст. 1670; N 40, ст. 5044; N 49, ст. 6399; 2014, N 26, ст. 3518, ст. 3520; 2015, N 10, ст. 1506; N 29, ст. 4477; </w:t>
      </w:r>
      <w:proofErr w:type="gramStart"/>
      <w:r>
        <w:t xml:space="preserve">2017, N 39, ст. 5682), от 2 апреля 2013 г. </w:t>
      </w:r>
      <w:hyperlink r:id="rId12">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w:t>
      </w:r>
      <w:proofErr w:type="gramEnd"/>
      <w:r>
        <w:t xml:space="preserve"> 2015, N 10, ст. 1506; 2016, N 24, ст. 3506; 2017, N 9, ст. 1339; N 39, ст. 5682; N 42, ст. 6137; </w:t>
      </w:r>
      <w:proofErr w:type="gramStart"/>
      <w:r>
        <w:t xml:space="preserve">2018, N 45, ст. 6916) и от 23 июня 2014 г. </w:t>
      </w:r>
      <w:hyperlink r:id="rId13">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N 42, ст. 6137) приказываю:</w:t>
      </w:r>
      <w:proofErr w:type="gramEnd"/>
    </w:p>
    <w:p w:rsidR="0054111B" w:rsidRDefault="0054111B">
      <w:pPr>
        <w:pStyle w:val="ConsPlusNormal"/>
        <w:spacing w:before="200"/>
        <w:ind w:firstLine="540"/>
        <w:jc w:val="both"/>
      </w:pPr>
      <w:r>
        <w:t xml:space="preserve">Утвердить прилагаемый </w:t>
      </w:r>
      <w:hyperlink w:anchor="P34">
        <w:r>
          <w:rPr>
            <w:color w:val="0000FF"/>
          </w:rPr>
          <w:t>Порядок</w:t>
        </w:r>
      </w:hyperlink>
      <w:r>
        <w:t xml:space="preserve"> представления сведений о доходах, расходах, об имуществе и обязательствах имущественного характера в Министерстве просвещения Российской Федерации.</w:t>
      </w:r>
    </w:p>
    <w:p w:rsidR="0054111B" w:rsidRDefault="0054111B">
      <w:pPr>
        <w:pStyle w:val="ConsPlusNormal"/>
        <w:ind w:firstLine="540"/>
        <w:jc w:val="both"/>
      </w:pPr>
    </w:p>
    <w:p w:rsidR="0054111B" w:rsidRDefault="0054111B">
      <w:pPr>
        <w:pStyle w:val="ConsPlusNormal"/>
        <w:jc w:val="right"/>
      </w:pPr>
      <w:r>
        <w:t>Министр</w:t>
      </w:r>
    </w:p>
    <w:p w:rsidR="0054111B" w:rsidRDefault="0054111B">
      <w:pPr>
        <w:pStyle w:val="ConsPlusNormal"/>
        <w:jc w:val="right"/>
      </w:pPr>
      <w:r>
        <w:t>О.Ю.ВАСИЛЬЕВА</w:t>
      </w: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ind w:firstLine="540"/>
        <w:jc w:val="both"/>
      </w:pPr>
      <w:bookmarkStart w:id="0" w:name="_GoBack"/>
      <w:bookmarkEnd w:id="0"/>
    </w:p>
    <w:p w:rsidR="0054111B" w:rsidRDefault="0054111B">
      <w:pPr>
        <w:pStyle w:val="ConsPlusNormal"/>
        <w:ind w:firstLine="540"/>
        <w:jc w:val="both"/>
      </w:pPr>
    </w:p>
    <w:p w:rsidR="0054111B" w:rsidRDefault="0054111B">
      <w:pPr>
        <w:pStyle w:val="ConsPlusNormal"/>
        <w:jc w:val="right"/>
        <w:outlineLvl w:val="0"/>
      </w:pPr>
      <w:r>
        <w:lastRenderedPageBreak/>
        <w:t>Приложение</w:t>
      </w:r>
    </w:p>
    <w:p w:rsidR="0054111B" w:rsidRDefault="0054111B">
      <w:pPr>
        <w:pStyle w:val="ConsPlusNormal"/>
        <w:jc w:val="right"/>
      </w:pPr>
    </w:p>
    <w:p w:rsidR="0054111B" w:rsidRDefault="0054111B">
      <w:pPr>
        <w:pStyle w:val="ConsPlusNormal"/>
        <w:jc w:val="right"/>
      </w:pPr>
      <w:r>
        <w:t>Утвержден</w:t>
      </w:r>
    </w:p>
    <w:p w:rsidR="0054111B" w:rsidRDefault="0054111B">
      <w:pPr>
        <w:pStyle w:val="ConsPlusNormal"/>
        <w:jc w:val="right"/>
      </w:pPr>
      <w:r>
        <w:t>приказом Министерства просвещения</w:t>
      </w:r>
    </w:p>
    <w:p w:rsidR="0054111B" w:rsidRDefault="0054111B">
      <w:pPr>
        <w:pStyle w:val="ConsPlusNormal"/>
        <w:jc w:val="right"/>
      </w:pPr>
      <w:r>
        <w:t>Российской Федерации</w:t>
      </w:r>
    </w:p>
    <w:p w:rsidR="0054111B" w:rsidRDefault="0054111B">
      <w:pPr>
        <w:pStyle w:val="ConsPlusNormal"/>
        <w:jc w:val="right"/>
      </w:pPr>
      <w:r>
        <w:t>от 28 ноября 2018 г. N 253</w:t>
      </w:r>
    </w:p>
    <w:p w:rsidR="0054111B" w:rsidRDefault="0054111B">
      <w:pPr>
        <w:pStyle w:val="ConsPlusNormal"/>
        <w:jc w:val="center"/>
      </w:pPr>
    </w:p>
    <w:p w:rsidR="0054111B" w:rsidRDefault="0054111B">
      <w:pPr>
        <w:pStyle w:val="ConsPlusTitle"/>
        <w:jc w:val="center"/>
      </w:pPr>
      <w:bookmarkStart w:id="1" w:name="P34"/>
      <w:bookmarkEnd w:id="1"/>
      <w:r>
        <w:t>ПОРЯДОК</w:t>
      </w:r>
    </w:p>
    <w:p w:rsidR="0054111B" w:rsidRDefault="0054111B">
      <w:pPr>
        <w:pStyle w:val="ConsPlusTitle"/>
        <w:jc w:val="center"/>
      </w:pPr>
      <w:r>
        <w:t>ПРЕДСТАВЛЕНИЯ СВЕДЕНИЙ О ДОХОДАХ, РАСХОДАХ, ОБ ИМУЩЕСТВЕ</w:t>
      </w:r>
    </w:p>
    <w:p w:rsidR="0054111B" w:rsidRDefault="0054111B">
      <w:pPr>
        <w:pStyle w:val="ConsPlusTitle"/>
        <w:jc w:val="center"/>
      </w:pPr>
      <w:r>
        <w:t xml:space="preserve">И </w:t>
      </w:r>
      <w:proofErr w:type="gramStart"/>
      <w:r>
        <w:t>ОБЯЗАТЕЛЬСТВАХ</w:t>
      </w:r>
      <w:proofErr w:type="gramEnd"/>
      <w:r>
        <w:t xml:space="preserve"> ИМУЩЕСТВЕННОГО ХАРАКТЕРА В МИНИСТЕРСТВЕ</w:t>
      </w:r>
    </w:p>
    <w:p w:rsidR="0054111B" w:rsidRDefault="0054111B">
      <w:pPr>
        <w:pStyle w:val="ConsPlusTitle"/>
        <w:jc w:val="center"/>
      </w:pPr>
      <w:r>
        <w:t>ПРОСВЕЩЕНИЯ РОССИЙСКОЙ ФЕДЕРАЦИИ</w:t>
      </w:r>
    </w:p>
    <w:p w:rsidR="0054111B" w:rsidRDefault="00541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541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111B" w:rsidRDefault="00541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11B" w:rsidRDefault="00541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11B" w:rsidRDefault="0054111B">
            <w:pPr>
              <w:pStyle w:val="ConsPlusNormal"/>
              <w:jc w:val="center"/>
            </w:pPr>
            <w:r>
              <w:rPr>
                <w:color w:val="392C69"/>
              </w:rPr>
              <w:t>Список изменяющих документов</w:t>
            </w:r>
          </w:p>
          <w:p w:rsidR="0054111B" w:rsidRDefault="0054111B">
            <w:pPr>
              <w:pStyle w:val="ConsPlusNormal"/>
              <w:jc w:val="center"/>
            </w:pPr>
            <w:proofErr w:type="gramStart"/>
            <w:r>
              <w:rPr>
                <w:color w:val="392C69"/>
              </w:rPr>
              <w:t xml:space="preserve">(в ред. Приказов </w:t>
            </w:r>
            <w:proofErr w:type="spellStart"/>
            <w:r>
              <w:rPr>
                <w:color w:val="392C69"/>
              </w:rPr>
              <w:t>Минпросвещения</w:t>
            </w:r>
            <w:proofErr w:type="spellEnd"/>
            <w:r>
              <w:rPr>
                <w:color w:val="392C69"/>
              </w:rPr>
              <w:t xml:space="preserve"> России от 04.09.2019 </w:t>
            </w:r>
            <w:hyperlink r:id="rId14">
              <w:r>
                <w:rPr>
                  <w:color w:val="0000FF"/>
                </w:rPr>
                <w:t>N 469</w:t>
              </w:r>
            </w:hyperlink>
            <w:r>
              <w:rPr>
                <w:color w:val="392C69"/>
              </w:rPr>
              <w:t>,</w:t>
            </w:r>
            <w:proofErr w:type="gramEnd"/>
          </w:p>
          <w:p w:rsidR="0054111B" w:rsidRDefault="0054111B">
            <w:pPr>
              <w:pStyle w:val="ConsPlusNormal"/>
              <w:jc w:val="center"/>
            </w:pPr>
            <w:r>
              <w:rPr>
                <w:color w:val="392C69"/>
              </w:rPr>
              <w:t xml:space="preserve">от 19.11.2021 </w:t>
            </w:r>
            <w:hyperlink r:id="rId15">
              <w:r>
                <w:rPr>
                  <w:color w:val="0000FF"/>
                </w:rPr>
                <w:t>N 852</w:t>
              </w:r>
            </w:hyperlink>
            <w:r>
              <w:rPr>
                <w:color w:val="392C69"/>
              </w:rPr>
              <w:t xml:space="preserve">, от 06.09.2022 </w:t>
            </w:r>
            <w:hyperlink r:id="rId16">
              <w:r>
                <w:rPr>
                  <w:color w:val="0000FF"/>
                </w:rPr>
                <w:t>N 808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111B" w:rsidRDefault="0054111B">
            <w:pPr>
              <w:pStyle w:val="ConsPlusNormal"/>
            </w:pPr>
          </w:p>
        </w:tc>
      </w:tr>
    </w:tbl>
    <w:p w:rsidR="0054111B" w:rsidRDefault="0054111B">
      <w:pPr>
        <w:pStyle w:val="ConsPlusNormal"/>
        <w:jc w:val="center"/>
      </w:pPr>
    </w:p>
    <w:p w:rsidR="0054111B" w:rsidRDefault="0054111B">
      <w:pPr>
        <w:pStyle w:val="ConsPlusNormal"/>
        <w:ind w:firstLine="540"/>
        <w:jc w:val="both"/>
      </w:pPr>
      <w:r>
        <w:t xml:space="preserve">1. </w:t>
      </w:r>
      <w:proofErr w:type="gramStart"/>
      <w:r>
        <w:t>Настоящий Порядок устанавливает правила представления гражданами, претендующими на замещение должностей федеральной государственной гражданской службы (далее - должности государственной службы) в Министерстве просвещения Российской Федерации (далее - Министерство), и федеральными государственными гражданскими служащими, замещающими должности государственной службы в Министерстве (далее - гражданские служащие),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w:t>
      </w:r>
      <w:proofErr w:type="gramEnd"/>
      <w:r>
        <w:t xml:space="preserve">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54111B" w:rsidRDefault="0054111B">
      <w:pPr>
        <w:pStyle w:val="ConsPlusNormal"/>
        <w:spacing w:before="200"/>
        <w:ind w:firstLine="540"/>
        <w:jc w:val="both"/>
      </w:pPr>
      <w:r>
        <w:t>2. Сведения о доходах представляют:</w:t>
      </w:r>
    </w:p>
    <w:p w:rsidR="0054111B" w:rsidRDefault="0054111B">
      <w:pPr>
        <w:pStyle w:val="ConsPlusNormal"/>
        <w:spacing w:before="200"/>
        <w:ind w:firstLine="540"/>
        <w:jc w:val="both"/>
      </w:pPr>
      <w:r>
        <w:t>а) граждане, претендующие на замещение должностей гражданской службы (далее - граждане);</w:t>
      </w:r>
    </w:p>
    <w:p w:rsidR="0054111B" w:rsidRDefault="0054111B">
      <w:pPr>
        <w:pStyle w:val="ConsPlusNormal"/>
        <w:spacing w:before="200"/>
        <w:ind w:firstLine="540"/>
        <w:jc w:val="both"/>
      </w:pPr>
      <w:proofErr w:type="gramStart"/>
      <w:r>
        <w:t xml:space="preserve">б) гражданские служащие, замещавшие по состоянию на 31 декабря отчетного года должности государственной службы, предусмотренные </w:t>
      </w:r>
      <w:hyperlink r:id="rId17">
        <w:r>
          <w:rPr>
            <w:color w:val="0000FF"/>
          </w:rPr>
          <w:t>пунктом 1 раздела 1</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w:t>
      </w:r>
      <w:proofErr w:type="gramEnd"/>
      <w:r>
        <w:t xml:space="preserve"> </w:t>
      </w:r>
      <w:proofErr w:type="gramStart"/>
      <w:r>
        <w:t>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w:t>
      </w:r>
      <w:proofErr w:type="gramEnd"/>
      <w:r>
        <w:t xml:space="preserve">, ст. 2542; 2012, N 4, ст. 471; N 14, ст. 1616; 2014, N 27, ст. 3754; 2015, N 10, ст. 1506; 2016, N 50, ст. 7077; 2017, N 5, ст. 776; N 27, ст. 4019; N 40, ст. 5820; </w:t>
      </w:r>
      <w:proofErr w:type="gramStart"/>
      <w:r>
        <w:t xml:space="preserve">2018, N 28, ст. 4198), и </w:t>
      </w:r>
      <w:hyperlink r:id="rId18">
        <w:r>
          <w:rPr>
            <w:color w:val="0000FF"/>
          </w:rPr>
          <w:t>Перечнем</w:t>
        </w:r>
      </w:hyperlink>
      <w:r>
        <w:t xml:space="preserve"> должностей федеральной государственной гражданской службы Министерства просвещения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Министерства просвещения Российской Федерации от 12</w:t>
      </w:r>
      <w:proofErr w:type="gramEnd"/>
      <w:r>
        <w:t xml:space="preserve"> августа 2021 г. N 552 (зарегистрирован Министерством юстиции Российской Федерации 14 сентября 2021 г., регистрационный N 64984) (далее - Перечни должностей);</w:t>
      </w:r>
    </w:p>
    <w:p w:rsidR="0054111B" w:rsidRDefault="0054111B">
      <w:pPr>
        <w:pStyle w:val="ConsPlusNormal"/>
        <w:jc w:val="both"/>
      </w:pPr>
      <w:r>
        <w:t xml:space="preserve">(в ред. </w:t>
      </w:r>
      <w:hyperlink r:id="rId19">
        <w:r>
          <w:rPr>
            <w:color w:val="0000FF"/>
          </w:rPr>
          <w:t>Приказа</w:t>
        </w:r>
      </w:hyperlink>
      <w:r>
        <w:t xml:space="preserve"> </w:t>
      </w:r>
      <w:proofErr w:type="spellStart"/>
      <w:r>
        <w:t>Минпросвещения</w:t>
      </w:r>
      <w:proofErr w:type="spellEnd"/>
      <w:r>
        <w:t xml:space="preserve"> России от 19.11.2021 N 852)</w:t>
      </w:r>
    </w:p>
    <w:p w:rsidR="0054111B" w:rsidRDefault="0054111B">
      <w:pPr>
        <w:pStyle w:val="ConsPlusNormal"/>
        <w:spacing w:before="200"/>
        <w:ind w:firstLine="540"/>
        <w:jc w:val="both"/>
      </w:pPr>
      <w:r>
        <w:t xml:space="preserve">в) гражданские служащие, замещающие должности гражданской службы, не предусмотренные </w:t>
      </w:r>
      <w:hyperlink r:id="rId20">
        <w:r>
          <w:rPr>
            <w:color w:val="0000FF"/>
          </w:rPr>
          <w:t>Перечнями</w:t>
        </w:r>
      </w:hyperlink>
      <w:r>
        <w:t xml:space="preserve"> должностей, и претендующие на замещение должностей гражданской службы, предусмотренных </w:t>
      </w:r>
      <w:hyperlink r:id="rId21">
        <w:r>
          <w:rPr>
            <w:color w:val="0000FF"/>
          </w:rPr>
          <w:t>Перечнями</w:t>
        </w:r>
      </w:hyperlink>
      <w:r>
        <w:t xml:space="preserve"> должностей (далее - кандидаты на должности, предусмотренные Перечнями должностей).</w:t>
      </w:r>
    </w:p>
    <w:p w:rsidR="0054111B" w:rsidRDefault="0054111B">
      <w:pPr>
        <w:pStyle w:val="ConsPlusNormal"/>
        <w:spacing w:before="200"/>
        <w:ind w:firstLine="540"/>
        <w:jc w:val="both"/>
      </w:pPr>
      <w:r>
        <w:t>3.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54111B" w:rsidRDefault="0054111B">
      <w:pPr>
        <w:pStyle w:val="ConsPlusNormal"/>
        <w:spacing w:before="200"/>
        <w:ind w:firstLine="540"/>
        <w:jc w:val="both"/>
      </w:pPr>
      <w:r>
        <w:t xml:space="preserve">4. </w:t>
      </w:r>
      <w:proofErr w:type="gramStart"/>
      <w:r>
        <w:t xml:space="preserve">Сведения о доходах и сведения о расходах представляются в </w:t>
      </w:r>
      <w:hyperlink r:id="rId22">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w:t>
      </w:r>
      <w:r>
        <w:lastRenderedPageBreak/>
        <w:t>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w:t>
      </w:r>
      <w:proofErr w:type="gramEnd"/>
      <w:r>
        <w:t xml:space="preserve"> </w:t>
      </w:r>
      <w:proofErr w:type="gramStart"/>
      <w:r>
        <w:t>26, ст. 3520; 2020, N 50, ст. 8185) (далее - Справка) в уполномоченное структурное подразделение Министерства.</w:t>
      </w:r>
      <w:proofErr w:type="gramEnd"/>
    </w:p>
    <w:p w:rsidR="0054111B" w:rsidRDefault="0054111B">
      <w:pPr>
        <w:pStyle w:val="ConsPlusNormal"/>
        <w:spacing w:before="200"/>
        <w:ind w:firstLine="540"/>
        <w:jc w:val="both"/>
      </w:pPr>
      <w:proofErr w:type="gramStart"/>
      <w:r>
        <w:t>Сведения о доходах,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гражданскими служащими, замещающими указанные должности государственной службы, направляются уполномоченным структурным подразделением Министерства в Департамент кадров Правительства Российской Федерации в течение 10 дней после окончания срока, предусмотренного для их представления в уполномоченное структурное подразделение Министерства.</w:t>
      </w:r>
      <w:proofErr w:type="gramEnd"/>
    </w:p>
    <w:p w:rsidR="0054111B" w:rsidRDefault="0054111B">
      <w:pPr>
        <w:pStyle w:val="ConsPlusNormal"/>
        <w:spacing w:before="200"/>
        <w:ind w:firstLine="540"/>
        <w:jc w:val="both"/>
      </w:pPr>
      <w:r>
        <w:t>Справка заполняется с использованием специального программного обеспечения "Справки БК",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информационно-телекоммуникационной сети "Интернет".</w:t>
      </w:r>
    </w:p>
    <w:p w:rsidR="0054111B" w:rsidRDefault="0054111B">
      <w:pPr>
        <w:pStyle w:val="ConsPlusNormal"/>
        <w:jc w:val="both"/>
      </w:pPr>
      <w:r>
        <w:t xml:space="preserve">(абзац введен </w:t>
      </w:r>
      <w:hyperlink r:id="rId23">
        <w:r>
          <w:rPr>
            <w:color w:val="0000FF"/>
          </w:rPr>
          <w:t>Приказом</w:t>
        </w:r>
      </w:hyperlink>
      <w:r>
        <w:t xml:space="preserve"> </w:t>
      </w:r>
      <w:proofErr w:type="spellStart"/>
      <w:r>
        <w:t>Минпросвещения</w:t>
      </w:r>
      <w:proofErr w:type="spellEnd"/>
      <w:r>
        <w:t xml:space="preserve"> России от 06.09.2022 N 808)</w:t>
      </w:r>
    </w:p>
    <w:p w:rsidR="0054111B" w:rsidRDefault="0054111B">
      <w:pPr>
        <w:pStyle w:val="ConsPlusNormal"/>
        <w:jc w:val="both"/>
      </w:pPr>
      <w:r>
        <w:t xml:space="preserve">(п. 4 в ред. </w:t>
      </w:r>
      <w:hyperlink r:id="rId24">
        <w:r>
          <w:rPr>
            <w:color w:val="0000FF"/>
          </w:rPr>
          <w:t>Приказа</w:t>
        </w:r>
      </w:hyperlink>
      <w:r>
        <w:t xml:space="preserve"> </w:t>
      </w:r>
      <w:proofErr w:type="spellStart"/>
      <w:r>
        <w:t>Минпросвещения</w:t>
      </w:r>
      <w:proofErr w:type="spellEnd"/>
      <w:r>
        <w:t xml:space="preserve"> России от 19.11.2021 N 852)</w:t>
      </w:r>
    </w:p>
    <w:p w:rsidR="0054111B" w:rsidRDefault="0054111B">
      <w:pPr>
        <w:pStyle w:val="ConsPlusNormal"/>
        <w:spacing w:before="200"/>
        <w:ind w:firstLine="540"/>
        <w:jc w:val="both"/>
      </w:pPr>
      <w:r>
        <w:t>5. Сведения о доходах представляются:</w:t>
      </w:r>
    </w:p>
    <w:p w:rsidR="0054111B" w:rsidRDefault="0054111B">
      <w:pPr>
        <w:pStyle w:val="ConsPlusNormal"/>
        <w:spacing w:before="200"/>
        <w:ind w:firstLine="540"/>
        <w:jc w:val="both"/>
      </w:pPr>
      <w:bookmarkStart w:id="2" w:name="P55"/>
      <w:bookmarkEnd w:id="2"/>
      <w:r>
        <w:t>а) гражданами - при поступлении на гражданскую службу;</w:t>
      </w:r>
    </w:p>
    <w:p w:rsidR="0054111B" w:rsidRDefault="0054111B">
      <w:pPr>
        <w:pStyle w:val="ConsPlusNormal"/>
        <w:spacing w:before="200"/>
        <w:ind w:firstLine="540"/>
        <w:jc w:val="both"/>
      </w:pPr>
      <w:bookmarkStart w:id="3" w:name="P56"/>
      <w:bookmarkEnd w:id="3"/>
      <w:r>
        <w:t xml:space="preserve">б) гражданскими служащими - ежегодно, не позднее 30 апреля года, следующего за </w:t>
      </w:r>
      <w:proofErr w:type="gramStart"/>
      <w:r>
        <w:t>отчетным</w:t>
      </w:r>
      <w:proofErr w:type="gramEnd"/>
      <w:r>
        <w:t>;</w:t>
      </w:r>
    </w:p>
    <w:p w:rsidR="0054111B" w:rsidRDefault="0054111B">
      <w:pPr>
        <w:pStyle w:val="ConsPlusNormal"/>
        <w:spacing w:before="200"/>
        <w:ind w:firstLine="540"/>
        <w:jc w:val="both"/>
      </w:pPr>
      <w:bookmarkStart w:id="4" w:name="P57"/>
      <w:bookmarkEnd w:id="4"/>
      <w:r>
        <w:t xml:space="preserve">в) кандидатами на должности, предусмотренные </w:t>
      </w:r>
      <w:hyperlink r:id="rId25">
        <w:r>
          <w:rPr>
            <w:color w:val="0000FF"/>
          </w:rPr>
          <w:t>Перечнями</w:t>
        </w:r>
      </w:hyperlink>
      <w:r>
        <w:t xml:space="preserve"> должностей, - при назначении на должности гражданской службы, предусмотренные </w:t>
      </w:r>
      <w:hyperlink r:id="rId26">
        <w:r>
          <w:rPr>
            <w:color w:val="0000FF"/>
          </w:rPr>
          <w:t>Перечнями</w:t>
        </w:r>
      </w:hyperlink>
      <w:r>
        <w:t xml:space="preserve"> должностей.</w:t>
      </w:r>
    </w:p>
    <w:p w:rsidR="0054111B" w:rsidRDefault="0054111B">
      <w:pPr>
        <w:pStyle w:val="ConsPlusNormal"/>
        <w:spacing w:before="200"/>
        <w:ind w:firstLine="540"/>
        <w:jc w:val="both"/>
      </w:pPr>
      <w:bookmarkStart w:id="5" w:name="P58"/>
      <w:bookmarkEnd w:id="5"/>
      <w:r>
        <w:t>6. Гражданин при назначении на должность гражданской службы представляет:</w:t>
      </w:r>
    </w:p>
    <w:p w:rsidR="0054111B" w:rsidRDefault="0054111B">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54111B" w:rsidRDefault="0054111B">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54111B" w:rsidRDefault="0054111B">
      <w:pPr>
        <w:pStyle w:val="ConsPlusNormal"/>
        <w:spacing w:before="200"/>
        <w:ind w:firstLine="540"/>
        <w:jc w:val="both"/>
      </w:pPr>
      <w:r>
        <w:t xml:space="preserve">7. Кандидат на должность, предусмотренную </w:t>
      </w:r>
      <w:hyperlink r:id="rId27">
        <w:r>
          <w:rPr>
            <w:color w:val="0000FF"/>
          </w:rPr>
          <w:t>Перечнями</w:t>
        </w:r>
      </w:hyperlink>
      <w:r>
        <w:t xml:space="preserve"> должностей, представляет сведения о доходах в соответствии с </w:t>
      </w:r>
      <w:hyperlink w:anchor="P58">
        <w:r>
          <w:rPr>
            <w:color w:val="0000FF"/>
          </w:rPr>
          <w:t>пунктом 6</w:t>
        </w:r>
      </w:hyperlink>
      <w:r>
        <w:t xml:space="preserve"> настоящего Порядка.</w:t>
      </w:r>
    </w:p>
    <w:p w:rsidR="0054111B" w:rsidRDefault="0054111B">
      <w:pPr>
        <w:pStyle w:val="ConsPlusNormal"/>
        <w:spacing w:before="200"/>
        <w:ind w:firstLine="540"/>
        <w:jc w:val="both"/>
      </w:pPr>
      <w:r>
        <w:t>8. Гражданский служащий представляет ежегодно:</w:t>
      </w:r>
    </w:p>
    <w:p w:rsidR="0054111B" w:rsidRDefault="0054111B">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111B" w:rsidRDefault="0054111B">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4111B" w:rsidRDefault="0054111B">
      <w:pPr>
        <w:pStyle w:val="ConsPlusNormal"/>
        <w:spacing w:before="200"/>
        <w:ind w:firstLine="540"/>
        <w:jc w:val="both"/>
      </w:pPr>
      <w:r>
        <w:t xml:space="preserve">9. </w:t>
      </w:r>
      <w:proofErr w:type="gramStart"/>
      <w:r>
        <w:t xml:space="preserve">Сведения о расходах представляются гражданскими служащими за отчетный период (с 1 января по 31 декабря) в случаях, установленных </w:t>
      </w:r>
      <w:hyperlink r:id="rId28">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w:t>
      </w:r>
      <w:proofErr w:type="gramStart"/>
      <w:r>
        <w:t>2014, N 52, ст. 7542; 2015, N 45, ст. 6204; 2018, N 24, ст. 3400; N 32, ст. 5100).</w:t>
      </w:r>
      <w:proofErr w:type="gramEnd"/>
    </w:p>
    <w:p w:rsidR="0054111B" w:rsidRDefault="0054111B">
      <w:pPr>
        <w:pStyle w:val="ConsPlusNormal"/>
        <w:spacing w:before="200"/>
        <w:ind w:firstLine="540"/>
        <w:jc w:val="both"/>
      </w:pPr>
      <w:r>
        <w:lastRenderedPageBreak/>
        <w:t xml:space="preserve">Если правовые основания для представления сведений о расходах отсутствуют, то </w:t>
      </w:r>
      <w:hyperlink r:id="rId29">
        <w:r>
          <w:rPr>
            <w:color w:val="0000FF"/>
          </w:rPr>
          <w:t>раздел 2</w:t>
        </w:r>
      </w:hyperlink>
      <w:r>
        <w:t xml:space="preserve"> "Сведения о расходах" Справки не заполняется.</w:t>
      </w:r>
    </w:p>
    <w:p w:rsidR="0054111B" w:rsidRDefault="0054111B">
      <w:pPr>
        <w:pStyle w:val="ConsPlusNormal"/>
        <w:spacing w:before="200"/>
        <w:ind w:firstLine="540"/>
        <w:jc w:val="both"/>
      </w:pPr>
      <w:r>
        <w:t xml:space="preserve">10. В случае если гражданин, гражданский служащий или кандидат на должности, предусмотренные </w:t>
      </w:r>
      <w:hyperlink r:id="rId30">
        <w:r>
          <w:rPr>
            <w:color w:val="0000FF"/>
          </w:rPr>
          <w:t>Перечнями</w:t>
        </w:r>
      </w:hyperlink>
      <w:r>
        <w:t xml:space="preserve"> должностей,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о доходах.</w:t>
      </w:r>
    </w:p>
    <w:p w:rsidR="0054111B" w:rsidRDefault="0054111B">
      <w:pPr>
        <w:pStyle w:val="ConsPlusNormal"/>
        <w:spacing w:before="200"/>
        <w:ind w:firstLine="540"/>
        <w:jc w:val="both"/>
      </w:pPr>
      <w:r>
        <w:t>Уточненные сведения о доходах могут быть представлены:</w:t>
      </w:r>
    </w:p>
    <w:p w:rsidR="0054111B" w:rsidRDefault="0054111B">
      <w:pPr>
        <w:pStyle w:val="ConsPlusNormal"/>
        <w:spacing w:before="200"/>
        <w:ind w:firstLine="540"/>
        <w:jc w:val="both"/>
      </w:pPr>
      <w:r>
        <w:t xml:space="preserve">гражданами - в течение одного месяца со дня представления сведений о доходах в соответствии с </w:t>
      </w:r>
      <w:hyperlink w:anchor="P55">
        <w:r>
          <w:rPr>
            <w:color w:val="0000FF"/>
          </w:rPr>
          <w:t>подпунктом "а" пункта 5</w:t>
        </w:r>
      </w:hyperlink>
      <w:r>
        <w:t xml:space="preserve"> настоящего Порядка;</w:t>
      </w:r>
    </w:p>
    <w:p w:rsidR="0054111B" w:rsidRDefault="0054111B">
      <w:pPr>
        <w:pStyle w:val="ConsPlusNormal"/>
        <w:spacing w:before="200"/>
        <w:ind w:firstLine="540"/>
        <w:jc w:val="both"/>
      </w:pPr>
      <w:r>
        <w:t xml:space="preserve">гражданскими служащими - в течение одного месяца после окончания срока, указанного в </w:t>
      </w:r>
      <w:hyperlink w:anchor="P56">
        <w:r>
          <w:rPr>
            <w:color w:val="0000FF"/>
          </w:rPr>
          <w:t>подпункте "б" пункта 5</w:t>
        </w:r>
      </w:hyperlink>
      <w:r>
        <w:t xml:space="preserve"> настоящего Порядка;</w:t>
      </w:r>
    </w:p>
    <w:p w:rsidR="0054111B" w:rsidRDefault="0054111B">
      <w:pPr>
        <w:pStyle w:val="ConsPlusNormal"/>
        <w:spacing w:before="200"/>
        <w:ind w:firstLine="540"/>
        <w:jc w:val="both"/>
      </w:pPr>
      <w:r>
        <w:t xml:space="preserve">кандидатами на должности, предусмотренные перечнями должностей, - в течение одного месяца со дня представления сведений о доходах в соответствии с </w:t>
      </w:r>
      <w:hyperlink w:anchor="P57">
        <w:r>
          <w:rPr>
            <w:color w:val="0000FF"/>
          </w:rPr>
          <w:t>подпунктом "в" пункта 5</w:t>
        </w:r>
      </w:hyperlink>
      <w:r>
        <w:t xml:space="preserve"> настоящего Порядка.</w:t>
      </w:r>
    </w:p>
    <w:p w:rsidR="0054111B" w:rsidRDefault="0054111B">
      <w:pPr>
        <w:pStyle w:val="ConsPlusNormal"/>
        <w:spacing w:before="200"/>
        <w:ind w:firstLine="540"/>
        <w:jc w:val="both"/>
      </w:pPr>
      <w:r>
        <w:t>11. В случае непредставления по объективным причинам государственным служащим сведений о доходах супруги (супруга) и несовершеннолетних детей данный факт подлежит рассмотрению на комиссии Министерства по соблюдению требований к служебному поведению федеральных государственных служащих и урегулированию конфликта интересов.</w:t>
      </w:r>
    </w:p>
    <w:p w:rsidR="0054111B" w:rsidRDefault="0054111B">
      <w:pPr>
        <w:pStyle w:val="ConsPlusNormal"/>
        <w:jc w:val="both"/>
      </w:pPr>
      <w:r>
        <w:t xml:space="preserve">(п. 11 в ред. </w:t>
      </w:r>
      <w:hyperlink r:id="rId31">
        <w:r>
          <w:rPr>
            <w:color w:val="0000FF"/>
          </w:rPr>
          <w:t>Приказа</w:t>
        </w:r>
      </w:hyperlink>
      <w:r>
        <w:t xml:space="preserve"> </w:t>
      </w:r>
      <w:proofErr w:type="spellStart"/>
      <w:r>
        <w:t>Минпросвещения</w:t>
      </w:r>
      <w:proofErr w:type="spellEnd"/>
      <w:r>
        <w:t xml:space="preserve"> России от 06.09.2022 N 808)</w:t>
      </w:r>
    </w:p>
    <w:p w:rsidR="0054111B" w:rsidRDefault="0054111B">
      <w:pPr>
        <w:pStyle w:val="ConsPlusNormal"/>
        <w:spacing w:before="200"/>
        <w:ind w:firstLine="540"/>
        <w:jc w:val="both"/>
      </w:pPr>
      <w:r>
        <w:t xml:space="preserve">12. Сведения о доходах и сведения о расходах, представляемые в соответствии с настоящим Порядком гражданами, гражданскими служащими и кандидатами на должности, предусмотренные </w:t>
      </w:r>
      <w:hyperlink r:id="rId32">
        <w:r>
          <w:rPr>
            <w:color w:val="0000FF"/>
          </w:rPr>
          <w:t>Перечнями</w:t>
        </w:r>
      </w:hyperlink>
      <w:r>
        <w:t xml:space="preserve">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4111B" w:rsidRDefault="0054111B">
      <w:pPr>
        <w:pStyle w:val="ConsPlusNormal"/>
        <w:spacing w:before="200"/>
        <w:ind w:firstLine="540"/>
        <w:jc w:val="both"/>
      </w:pPr>
      <w:r>
        <w:t xml:space="preserve">13. </w:t>
      </w:r>
      <w:hyperlink r:id="rId33">
        <w:r>
          <w:rPr>
            <w:color w:val="0000FF"/>
          </w:rPr>
          <w:t>Справки</w:t>
        </w:r>
      </w:hyperlink>
      <w:r>
        <w:t xml:space="preserve"> гражданского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54111B" w:rsidRDefault="0054111B">
      <w:pPr>
        <w:pStyle w:val="ConsPlusNormal"/>
        <w:spacing w:before="200"/>
        <w:ind w:firstLine="540"/>
        <w:jc w:val="both"/>
      </w:pPr>
      <w:r>
        <w:t xml:space="preserve">14. Гражданские служащие, в должностные обязанности которых входит работа со сведениями о доходах и </w:t>
      </w:r>
      <w:proofErr w:type="gramStart"/>
      <w:r>
        <w:t>сведениями</w:t>
      </w:r>
      <w:proofErr w:type="gramEnd"/>
      <w:r>
        <w:t xml:space="preserve">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111B" w:rsidRDefault="0054111B">
      <w:pPr>
        <w:pStyle w:val="ConsPlusNormal"/>
        <w:spacing w:before="200"/>
        <w:ind w:firstLine="540"/>
        <w:jc w:val="both"/>
      </w:pPr>
      <w:r>
        <w:t xml:space="preserve">15. </w:t>
      </w:r>
      <w:proofErr w:type="gramStart"/>
      <w:r>
        <w:t xml:space="preserve">Сведения о доходах, представленные в соответствии с настоящим Порядком гражданином или кандидатом на должность, предусмотренную </w:t>
      </w:r>
      <w:hyperlink r:id="rId34">
        <w:r>
          <w:rPr>
            <w:color w:val="0000FF"/>
          </w:rPr>
          <w:t>Перечнями</w:t>
        </w:r>
      </w:hyperlink>
      <w:r>
        <w:t xml:space="preserve">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w:t>
      </w:r>
      <w:proofErr w:type="gramEnd"/>
    </w:p>
    <w:p w:rsidR="0054111B" w:rsidRDefault="0054111B">
      <w:pPr>
        <w:pStyle w:val="ConsPlusNormal"/>
        <w:spacing w:before="200"/>
        <w:ind w:firstLine="540"/>
        <w:jc w:val="both"/>
      </w:pPr>
      <w:r>
        <w:t xml:space="preserve">В случае если гражданин или кандидат на должность, предусмотренную </w:t>
      </w:r>
      <w:hyperlink r:id="rId35">
        <w:r>
          <w:rPr>
            <w:color w:val="0000FF"/>
          </w:rPr>
          <w:t>Перечнями</w:t>
        </w:r>
      </w:hyperlink>
      <w:r>
        <w:t xml:space="preserve"> должностей, представившие </w:t>
      </w:r>
      <w:hyperlink r:id="rId36">
        <w:r>
          <w:rPr>
            <w:color w:val="0000FF"/>
          </w:rPr>
          <w:t>Справки</w:t>
        </w:r>
      </w:hyperlink>
      <w:r>
        <w:t xml:space="preserve">, не были назначены на должность гражданской службы, </w:t>
      </w:r>
      <w:hyperlink r:id="rId37">
        <w:r>
          <w:rPr>
            <w:color w:val="0000FF"/>
          </w:rPr>
          <w:t>Справки</w:t>
        </w:r>
      </w:hyperlink>
      <w:r>
        <w:t xml:space="preserve"> возвращаются им по их письменному заявлению вместе с другими документами.</w:t>
      </w:r>
    </w:p>
    <w:p w:rsidR="0054111B" w:rsidRDefault="0054111B">
      <w:pPr>
        <w:pStyle w:val="ConsPlusNormal"/>
        <w:spacing w:before="200"/>
        <w:ind w:firstLine="540"/>
        <w:jc w:val="both"/>
      </w:pPr>
      <w:r>
        <w:t xml:space="preserve">16. В случае непредставления или представления заведомо ложных сведений о доходах гражданин или кандидат на должность, предусмотренную </w:t>
      </w:r>
      <w:hyperlink r:id="rId38">
        <w:r>
          <w:rPr>
            <w:color w:val="0000FF"/>
          </w:rPr>
          <w:t>Перечнями</w:t>
        </w:r>
      </w:hyperlink>
      <w:r>
        <w:t xml:space="preserve"> должностей, не может быть назначен на должность гражданской службы.</w:t>
      </w:r>
    </w:p>
    <w:p w:rsidR="0054111B" w:rsidRDefault="0054111B">
      <w:pPr>
        <w:pStyle w:val="ConsPlusNormal"/>
        <w:spacing w:before="200"/>
        <w:ind w:firstLine="540"/>
        <w:jc w:val="both"/>
      </w:pPr>
      <w:r>
        <w:t>17.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54111B" w:rsidRDefault="0054111B">
      <w:pPr>
        <w:pStyle w:val="ConsPlusNormal"/>
        <w:ind w:firstLine="540"/>
        <w:jc w:val="both"/>
      </w:pPr>
    </w:p>
    <w:p w:rsidR="0054111B" w:rsidRDefault="0054111B">
      <w:pPr>
        <w:pStyle w:val="ConsPlusNormal"/>
        <w:ind w:firstLine="540"/>
        <w:jc w:val="both"/>
      </w:pPr>
    </w:p>
    <w:p w:rsidR="0054111B" w:rsidRDefault="0054111B">
      <w:pPr>
        <w:pStyle w:val="ConsPlusNormal"/>
        <w:pBdr>
          <w:bottom w:val="single" w:sz="6" w:space="0" w:color="auto"/>
        </w:pBdr>
        <w:spacing w:before="100" w:after="100"/>
        <w:jc w:val="both"/>
        <w:rPr>
          <w:sz w:val="2"/>
          <w:szCs w:val="2"/>
        </w:rPr>
      </w:pPr>
    </w:p>
    <w:p w:rsidR="00AF353D" w:rsidRDefault="0054111B"/>
    <w:sectPr w:rsidR="00AF353D" w:rsidSect="0054111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1B"/>
    <w:rsid w:val="000B0909"/>
    <w:rsid w:val="0054111B"/>
    <w:rsid w:val="0077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1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11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111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1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11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11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9E926DFB2F7CF499AF722D1C74D6C3766E17F38B35A9F3963BE7074D6A4B6B7828F46561E16FD47a5I" TargetMode="External"/><Relationship Id="rId18" Type="http://schemas.openxmlformats.org/officeDocument/2006/relationships/hyperlink" Target="consultantplus://offline/ref=5F5E58CFDC82FE2005A35A86B7FEBF274AC7EC2CDEB5F7CF499AF722D1C74D6C3766E17F38B35A9A3F63BE7074D6A4B6B7828F46561E16FD47a5I" TargetMode="External"/><Relationship Id="rId26" Type="http://schemas.openxmlformats.org/officeDocument/2006/relationships/hyperlink" Target="consultantplus://offline/ref=5F5E58CFDC82FE2005A35A86B7FEBF274AC7EC2CDEB5F7CF499AF722D1C74D6C3766E17F38B35A9A3F63BE7074D6A4B6B7828F46561E16FD47a5I" TargetMode="External"/><Relationship Id="rId39" Type="http://schemas.openxmlformats.org/officeDocument/2006/relationships/fontTable" Target="fontTable.xml"/><Relationship Id="rId21" Type="http://schemas.openxmlformats.org/officeDocument/2006/relationships/hyperlink" Target="consultantplus://offline/ref=5F5E58CFDC82FE2005A35A86B7FEBF274AC7EC2CDEB5F7CF499AF722D1C74D6C3766E17F38B35A9A3F63BE7074D6A4B6B7828F46561E16FD47a5I" TargetMode="External"/><Relationship Id="rId34" Type="http://schemas.openxmlformats.org/officeDocument/2006/relationships/hyperlink" Target="consultantplus://offline/ref=5F5E58CFDC82FE2005A35A86B7FEBF274AC7EC2CDEB5F7CF499AF722D1C74D6C3766E17F38B35A9A3F63BE7074D6A4B6B7828F46561E16FD47a5I" TargetMode="External"/><Relationship Id="rId7" Type="http://schemas.openxmlformats.org/officeDocument/2006/relationships/hyperlink" Target="consultantplus://offline/ref=5F5E58CFDC82FE2005A35A86B7FEBF274DCEE028D2B0F7CF499AF722D1C74D6C3766E17F38B35A9A3A63BE7074D6A4B6B7828F46561E16FD47a5I" TargetMode="External"/><Relationship Id="rId12" Type="http://schemas.openxmlformats.org/officeDocument/2006/relationships/hyperlink" Target="consultantplus://offline/ref=5F5E58CFDC82FE2005A35A86B7FEBF274DCCEC2CD4B4F7CF499AF722D1C74D6C3766E17F38B35A9D3563BE7074D6A4B6B7828F46561E16FD47a5I" TargetMode="External"/><Relationship Id="rId17" Type="http://schemas.openxmlformats.org/officeDocument/2006/relationships/hyperlink" Target="consultantplus://offline/ref=5F5E58CFDC82FE2005A35A86B7FEBF274AC9E829D7B0F7CF499AF722D1C74D6C3766E17F38B35A9A3463BE7074D6A4B6B7828F46561E16FD47a5I" TargetMode="External"/><Relationship Id="rId25" Type="http://schemas.openxmlformats.org/officeDocument/2006/relationships/hyperlink" Target="consultantplus://offline/ref=5F5E58CFDC82FE2005A35A86B7FEBF274AC7EC2CDEB5F7CF499AF722D1C74D6C3766E17F38B35A9A3F63BE7074D6A4B6B7828F46561E16FD47a5I" TargetMode="External"/><Relationship Id="rId33" Type="http://schemas.openxmlformats.org/officeDocument/2006/relationships/hyperlink" Target="consultantplus://offline/ref=5F5E58CFDC82FE2005A35A86B7FEBF274AC9E926DFB2F7CF499AF722D1C74D6C3766E17F38B35A9F3963BE7074D6A4B6B7828F46561E16FD47a5I" TargetMode="External"/><Relationship Id="rId38" Type="http://schemas.openxmlformats.org/officeDocument/2006/relationships/hyperlink" Target="consultantplus://offline/ref=5F5E58CFDC82FE2005A35A86B7FEBF274AC7EC2CDEB5F7CF499AF722D1C74D6C3766E17F38B35A9A3F63BE7074D6A4B6B7828F46561E16FD47a5I" TargetMode="External"/><Relationship Id="rId2" Type="http://schemas.microsoft.com/office/2007/relationships/stylesWithEffects" Target="stylesWithEffects.xml"/><Relationship Id="rId16" Type="http://schemas.openxmlformats.org/officeDocument/2006/relationships/hyperlink" Target="consultantplus://offline/ref=5F5E58CFDC82FE2005A35A86B7FEBF274DCCE12DDEB2F7CF499AF722D1C74D6C3766E17F38B35A993D63BE7074D6A4B6B7828F46561E16FD47a5I" TargetMode="External"/><Relationship Id="rId20" Type="http://schemas.openxmlformats.org/officeDocument/2006/relationships/hyperlink" Target="consultantplus://offline/ref=5F5E58CFDC82FE2005A35A86B7FEBF274AC7EC2CDEB5F7CF499AF722D1C74D6C3766E17F38B35A9A3F63BE7074D6A4B6B7828F46561E16FD47a5I" TargetMode="External"/><Relationship Id="rId29" Type="http://schemas.openxmlformats.org/officeDocument/2006/relationships/hyperlink" Target="consultantplus://offline/ref=5F5E58CFDC82FE2005A35A86B7FEBF274AC9E926DFB2F7CF499AF722D1C74D6C3766E17F38B35A9C3F63BE7074D6A4B6B7828F46561E16FD47a5I" TargetMode="External"/><Relationship Id="rId1" Type="http://schemas.openxmlformats.org/officeDocument/2006/relationships/styles" Target="styles.xml"/><Relationship Id="rId6" Type="http://schemas.openxmlformats.org/officeDocument/2006/relationships/hyperlink" Target="consultantplus://offline/ref=5F5E58CFDC82FE2005A35A86B7FEBF274DCCE12BD2B6F7CF499AF722D1C74D6C3766E17F38B35A993C63BE7074D6A4B6B7828F46561E16FD47a5I" TargetMode="External"/><Relationship Id="rId11" Type="http://schemas.openxmlformats.org/officeDocument/2006/relationships/hyperlink" Target="consultantplus://offline/ref=5F5E58CFDC82FE2005A35A86B7FEBF274ACAEA2ED0B7F7CF499AF722D1C74D6C3766E17F38B35A983463BE7074D6A4B6B7828F46561E16FD47a5I" TargetMode="External"/><Relationship Id="rId24" Type="http://schemas.openxmlformats.org/officeDocument/2006/relationships/hyperlink" Target="consultantplus://offline/ref=5F5E58CFDC82FE2005A35A86B7FEBF274DCEE028D2B0F7CF499AF722D1C74D6C3766E17F38B35A9A3463BE7074D6A4B6B7828F46561E16FD47a5I" TargetMode="External"/><Relationship Id="rId32" Type="http://schemas.openxmlformats.org/officeDocument/2006/relationships/hyperlink" Target="consultantplus://offline/ref=5F5E58CFDC82FE2005A35A86B7FEBF274AC7EC2CDEB5F7CF499AF722D1C74D6C3766E17F38B35A9A3F63BE7074D6A4B6B7828F46561E16FD47a5I" TargetMode="External"/><Relationship Id="rId37" Type="http://schemas.openxmlformats.org/officeDocument/2006/relationships/hyperlink" Target="consultantplus://offline/ref=5F5E58CFDC82FE2005A35A86B7FEBF274AC9E926DFB2F7CF499AF722D1C74D6C3766E17F38B35A9F3963BE7074D6A4B6B7828F46561E16FD47a5I"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F5E58CFDC82FE2005A35A86B7FEBF274DCEE028D2B0F7CF499AF722D1C74D6C3766E17F38B35A9A3A63BE7074D6A4B6B7828F46561E16FD47a5I" TargetMode="External"/><Relationship Id="rId23" Type="http://schemas.openxmlformats.org/officeDocument/2006/relationships/hyperlink" Target="consultantplus://offline/ref=5F5E58CFDC82FE2005A35A86B7FEBF274DCCE12DDEB2F7CF499AF722D1C74D6C3766E17F38B35A993E63BE7074D6A4B6B7828F46561E16FD47a5I" TargetMode="External"/><Relationship Id="rId28" Type="http://schemas.openxmlformats.org/officeDocument/2006/relationships/hyperlink" Target="consultantplus://offline/ref=5F5E58CFDC82FE2005A35A86B7FEBF274DCFEA2BD4BBF7CF499AF722D1C74D6C3766E17F38B35B993B63BE7074D6A4B6B7828F46561E16FD47a5I" TargetMode="External"/><Relationship Id="rId36" Type="http://schemas.openxmlformats.org/officeDocument/2006/relationships/hyperlink" Target="consultantplus://offline/ref=5F5E58CFDC82FE2005A35A86B7FEBF274AC9E926DFB2F7CF499AF722D1C74D6C3766E17F38B35A9F3963BE7074D6A4B6B7828F46561E16FD47a5I" TargetMode="External"/><Relationship Id="rId10" Type="http://schemas.openxmlformats.org/officeDocument/2006/relationships/hyperlink" Target="consultantplus://offline/ref=5F5E58CFDC82FE2005A35A86B7FEBF274AC9E829D7B0F7CF499AF722D1C74D6C3766E17F38B3589A3963BE7074D6A4B6B7828F46561E16FD47a5I" TargetMode="External"/><Relationship Id="rId19" Type="http://schemas.openxmlformats.org/officeDocument/2006/relationships/hyperlink" Target="consultantplus://offline/ref=5F5E58CFDC82FE2005A35A86B7FEBF274DCEE028D2B0F7CF499AF722D1C74D6C3766E17F38B35A9A3B63BE7074D6A4B6B7828F46561E16FD47a5I" TargetMode="External"/><Relationship Id="rId31" Type="http://schemas.openxmlformats.org/officeDocument/2006/relationships/hyperlink" Target="consultantplus://offline/ref=5F5E58CFDC82FE2005A35A86B7FEBF274DCCE12DDEB2F7CF499AF722D1C74D6C3766E17F38B35A993863BE7074D6A4B6B7828F46561E16FD47a5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DCFEA2BD4BBF7CF499AF722D1C74D6C3766E17F38B35B993B63BE7074D6A4B6B7828F46561E16FD47a5I" TargetMode="External"/><Relationship Id="rId14" Type="http://schemas.openxmlformats.org/officeDocument/2006/relationships/hyperlink" Target="consultantplus://offline/ref=5F5E58CFDC82FE2005A35A86B7FEBF274DCCE12BD2B6F7CF499AF722D1C74D6C3766E17F38B35A993C63BE7074D6A4B6B7828F46561E16FD47a5I" TargetMode="External"/><Relationship Id="rId22" Type="http://schemas.openxmlformats.org/officeDocument/2006/relationships/hyperlink" Target="consultantplus://offline/ref=5F5E58CFDC82FE2005A35A86B7FEBF274AC9E926DFB2F7CF499AF722D1C74D6C3766E17F38B35A9F3963BE7074D6A4B6B7828F46561E16FD47a5I" TargetMode="External"/><Relationship Id="rId27" Type="http://schemas.openxmlformats.org/officeDocument/2006/relationships/hyperlink" Target="consultantplus://offline/ref=5F5E58CFDC82FE2005A35A86B7FEBF274AC7EC2CDEB5F7CF499AF722D1C74D6C3766E17F38B35A9A3F63BE7074D6A4B6B7828F46561E16FD47a5I" TargetMode="External"/><Relationship Id="rId30" Type="http://schemas.openxmlformats.org/officeDocument/2006/relationships/hyperlink" Target="consultantplus://offline/ref=5F5E58CFDC82FE2005A35A86B7FEBF274AC7EC2CDEB5F7CF499AF722D1C74D6C3766E17F38B35A9A3F63BE7074D6A4B6B7828F46561E16FD47a5I" TargetMode="External"/><Relationship Id="rId35" Type="http://schemas.openxmlformats.org/officeDocument/2006/relationships/hyperlink" Target="consultantplus://offline/ref=5F5E58CFDC82FE2005A35A86B7FEBF274AC7EC2CDEB5F7CF499AF722D1C74D6C3766E17F38B35A9A3F63BE7074D6A4B6B7828F46561E16FD47a5I" TargetMode="External"/><Relationship Id="rId8" Type="http://schemas.openxmlformats.org/officeDocument/2006/relationships/hyperlink" Target="consultantplus://offline/ref=5F5E58CFDC82FE2005A35A86B7FEBF274DCCE12DDEB2F7CF499AF722D1C74D6C3766E17F38B35A993D63BE7074D6A4B6B7828F46561E16FD47a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Николаевна</dc:creator>
  <cp:lastModifiedBy>Зайцева Ольга Николаевна</cp:lastModifiedBy>
  <cp:revision>1</cp:revision>
  <dcterms:created xsi:type="dcterms:W3CDTF">2022-11-21T08:26:00Z</dcterms:created>
  <dcterms:modified xsi:type="dcterms:W3CDTF">2022-11-21T08:27:00Z</dcterms:modified>
</cp:coreProperties>
</file>